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0556" w14:textId="6ABABE07" w:rsidR="008A5884" w:rsidRDefault="008A5884" w:rsidP="008A5884">
      <w:pPr>
        <w:spacing w:after="0" w:line="312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bCs/>
          <w:color w:val="9D2235"/>
          <w:spacing w:val="8"/>
          <w:kern w:val="36"/>
          <w:sz w:val="48"/>
          <w:szCs w:val="48"/>
        </w:rPr>
      </w:pPr>
      <w:r w:rsidRPr="00C8380F">
        <w:rPr>
          <w:rFonts w:ascii="Lato" w:eastAsia="Times New Roman" w:hAnsi="Lato" w:cs="Times New Roman"/>
          <w:b/>
          <w:bCs/>
          <w:color w:val="9D2235"/>
          <w:spacing w:val="8"/>
          <w:kern w:val="36"/>
          <w:sz w:val="48"/>
          <w:szCs w:val="48"/>
        </w:rPr>
        <w:t>Blackboard Collaborate Ultra</w:t>
      </w:r>
      <w:r>
        <w:rPr>
          <w:rFonts w:ascii="Lato" w:eastAsia="Times New Roman" w:hAnsi="Lato" w:cs="Times New Roman"/>
          <w:b/>
          <w:bCs/>
          <w:color w:val="9D2235"/>
          <w:spacing w:val="8"/>
          <w:kern w:val="36"/>
          <w:sz w:val="48"/>
          <w:szCs w:val="48"/>
        </w:rPr>
        <w:t xml:space="preserve"> Student Guide</w:t>
      </w:r>
    </w:p>
    <w:p w14:paraId="595F30DF" w14:textId="77777777" w:rsidR="008C468C" w:rsidRDefault="008C468C" w:rsidP="008A5884">
      <w:pPr>
        <w:spacing w:after="0" w:line="312" w:lineRule="atLeast"/>
        <w:textAlignment w:val="baseline"/>
        <w:outlineLvl w:val="2"/>
        <w:rPr>
          <w:rFonts w:ascii="Lato" w:eastAsia="Times New Roman" w:hAnsi="Lato" w:cs="Times New Roman"/>
          <w:color w:val="9D2235"/>
          <w:spacing w:val="8"/>
          <w:sz w:val="30"/>
          <w:szCs w:val="30"/>
        </w:rPr>
      </w:pPr>
    </w:p>
    <w:p w14:paraId="5344DD22" w14:textId="3D6EA93C" w:rsidR="008A5884" w:rsidRPr="00C8380F" w:rsidRDefault="008A5884" w:rsidP="008A5884">
      <w:pPr>
        <w:spacing w:after="0" w:line="312" w:lineRule="atLeast"/>
        <w:textAlignment w:val="baseline"/>
        <w:outlineLvl w:val="2"/>
        <w:rPr>
          <w:rFonts w:ascii="Lato" w:eastAsia="Times New Roman" w:hAnsi="Lato" w:cs="Times New Roman"/>
          <w:color w:val="9D2235"/>
          <w:spacing w:val="8"/>
          <w:sz w:val="30"/>
          <w:szCs w:val="30"/>
        </w:rPr>
      </w:pPr>
      <w:r w:rsidRPr="00C8380F">
        <w:rPr>
          <w:rFonts w:ascii="Lato" w:eastAsia="Times New Roman" w:hAnsi="Lato" w:cs="Times New Roman"/>
          <w:color w:val="9D2235"/>
          <w:spacing w:val="8"/>
          <w:sz w:val="30"/>
          <w:szCs w:val="30"/>
        </w:rPr>
        <w:t>What is Blackboard Collaborate Ultra?</w:t>
      </w:r>
    </w:p>
    <w:p w14:paraId="13E450B3" w14:textId="77777777" w:rsidR="008A5884" w:rsidRDefault="008A5884" w:rsidP="008A5884"/>
    <w:p w14:paraId="38F8935B" w14:textId="4C8FD97B" w:rsidR="008A5884" w:rsidRPr="00C8380F" w:rsidRDefault="008A5884" w:rsidP="008A5884">
      <w:pPr>
        <w:spacing w:after="384" w:line="408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 xml:space="preserve">Collaborate Ultra 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is a platform built into Blackboard that 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>allows faculty members to communicate with students live or allow the students to watch recorded sessions. 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It is 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 xml:space="preserve">browser-based and does not require users to download a separate 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program or 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>launcher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. 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>We recommend using Google Chrome or Mozilla Firefox for the best user experience.</w:t>
      </w:r>
    </w:p>
    <w:p w14:paraId="3339E9F8" w14:textId="236C5D51" w:rsidR="008A5884" w:rsidRDefault="008A5884" w:rsidP="008A5884">
      <w:pPr>
        <w:spacing w:after="384" w:line="408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P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>articipants can see others via webcam, hear and ask questions via voice or instant messaging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 (chat)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 xml:space="preserve">, and share presentations and ideas using a common whiteboard or by sharing desktops. Sessions 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>can be</w:t>
      </w:r>
      <w:r w:rsidRPr="00C8380F">
        <w:rPr>
          <w:rFonts w:ascii="inherit" w:eastAsia="Times New Roman" w:hAnsi="inherit" w:cs="Times New Roman"/>
          <w:color w:val="000000"/>
          <w:sz w:val="23"/>
          <w:szCs w:val="23"/>
        </w:rPr>
        <w:t xml:space="preserve"> recorded and can be posted with other course materials in a Blackboard course or shared outside of Blackboard as a direct link.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  They can be uploaded to KSU’s Kaltura video site.</w:t>
      </w:r>
    </w:p>
    <w:p w14:paraId="0F44B1F6" w14:textId="3F019CE3" w:rsidR="008A5884" w:rsidRDefault="008A5884" w:rsidP="00350347">
      <w:pPr>
        <w:spacing w:after="240" w:line="408" w:lineRule="atLeast"/>
        <w:textAlignment w:val="baseline"/>
        <w:rPr>
          <w:rFonts w:ascii="Lato" w:eastAsia="Times New Roman" w:hAnsi="Lato" w:cs="Times New Roman"/>
          <w:color w:val="9D2235"/>
          <w:spacing w:val="8"/>
          <w:sz w:val="30"/>
          <w:szCs w:val="30"/>
        </w:rPr>
      </w:pPr>
      <w:r>
        <w:rPr>
          <w:rFonts w:ascii="Lato" w:eastAsia="Times New Roman" w:hAnsi="Lato" w:cs="Times New Roman"/>
          <w:color w:val="9D2235"/>
          <w:spacing w:val="8"/>
          <w:sz w:val="30"/>
          <w:szCs w:val="30"/>
        </w:rPr>
        <w:t>The Student Guide</w:t>
      </w:r>
    </w:p>
    <w:p w14:paraId="3BEC800A" w14:textId="16559772" w:rsidR="00350347" w:rsidRPr="00350347" w:rsidRDefault="00350347" w:rsidP="00350347">
      <w:pPr>
        <w:spacing w:after="120" w:line="408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350347">
        <w:rPr>
          <w:rFonts w:ascii="inherit" w:eastAsia="Times New Roman" w:hAnsi="inherit" w:cs="Times New Roman"/>
          <w:color w:val="000000"/>
          <w:sz w:val="23"/>
          <w:szCs w:val="23"/>
        </w:rPr>
        <w:t xml:space="preserve">The video 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(16:46) </w:t>
      </w:r>
      <w:r w:rsidRPr="00350347">
        <w:rPr>
          <w:rFonts w:ascii="inherit" w:eastAsia="Times New Roman" w:hAnsi="inherit" w:cs="Times New Roman"/>
          <w:color w:val="000000"/>
          <w:sz w:val="23"/>
          <w:szCs w:val="23"/>
        </w:rPr>
        <w:t>can be viewed at:</w:t>
      </w:r>
    </w:p>
    <w:p w14:paraId="76DF5473" w14:textId="0B2637A0" w:rsidR="00350347" w:rsidRPr="00350347" w:rsidRDefault="00350347" w:rsidP="00350347">
      <w:pPr>
        <w:spacing w:after="240" w:line="408" w:lineRule="atLeast"/>
        <w:contextualSpacing/>
        <w:textAlignment w:val="baseline"/>
        <w:rPr>
          <w:rStyle w:val="Hyperlink"/>
          <w:rFonts w:ascii="inherit" w:hAnsi="inherit"/>
          <w:sz w:val="20"/>
          <w:szCs w:val="20"/>
          <w:u w:val="none"/>
        </w:rPr>
      </w:pPr>
      <w:hyperlink r:id="rId5" w:tgtFrame="_blank" w:history="1">
        <w:r w:rsidRPr="00350347">
          <w:rPr>
            <w:rStyle w:val="Hyperlink"/>
            <w:rFonts w:ascii="inherit" w:eastAsia="Times New Roman" w:hAnsi="inherit" w:cs="Times New Roman"/>
            <w:sz w:val="20"/>
            <w:szCs w:val="20"/>
          </w:rPr>
          <w:t>https://youtu.be/UtfkCyBQQvc</w:t>
        </w:r>
      </w:hyperlink>
      <w:r>
        <w:rPr>
          <w:rStyle w:val="Hyperlink"/>
          <w:rFonts w:ascii="inherit" w:hAnsi="inherit"/>
          <w:sz w:val="20"/>
          <w:szCs w:val="20"/>
        </w:rPr>
        <w:t xml:space="preserve">  </w:t>
      </w:r>
      <w:r w:rsidRPr="00350347">
        <w:rPr>
          <w:rStyle w:val="Hyperlink"/>
          <w:rFonts w:ascii="inherit" w:hAnsi="inherit"/>
          <w:sz w:val="20"/>
          <w:szCs w:val="20"/>
          <w:u w:val="none"/>
        </w:rPr>
        <w:t>or</w:t>
      </w:r>
    </w:p>
    <w:p w14:paraId="1487EB82" w14:textId="60013FFC" w:rsidR="00920834" w:rsidRPr="00920834" w:rsidRDefault="00350347" w:rsidP="008A5884">
      <w:pPr>
        <w:spacing w:after="384" w:line="408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hyperlink r:id="rId6" w:history="1">
        <w:r w:rsidR="00920834" w:rsidRPr="002B3A1B">
          <w:rPr>
            <w:rStyle w:val="Hyperlink"/>
            <w:rFonts w:ascii="inherit" w:eastAsia="Times New Roman" w:hAnsi="inherit" w:cs="Times New Roman"/>
            <w:sz w:val="20"/>
            <w:szCs w:val="20"/>
          </w:rPr>
          <w:t>https://video.kent.edu/media/Blackboard+Collaborate+Ultra+-+Student+Guide/1_e7wfyoes</w:t>
        </w:r>
      </w:hyperlink>
      <w:r w:rsidR="00920834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</w:p>
    <w:p w14:paraId="555A924D" w14:textId="791ADB22" w:rsidR="008A5884" w:rsidRDefault="008A5884">
      <w:p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The video describes:</w:t>
      </w:r>
    </w:p>
    <w:p w14:paraId="62C0094D" w14:textId="686D286A" w:rsidR="008A5884" w:rsidRPr="008A5884" w:rsidRDefault="008A5884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8A5884">
        <w:rPr>
          <w:rFonts w:ascii="inherit" w:eastAsia="Times New Roman" w:hAnsi="inherit" w:cs="Times New Roman"/>
          <w:color w:val="000000"/>
          <w:sz w:val="23"/>
          <w:szCs w:val="23"/>
        </w:rPr>
        <w:t xml:space="preserve">how to get </w:t>
      </w:r>
      <w:r w:rsidR="006A32ED">
        <w:rPr>
          <w:rFonts w:ascii="inherit" w:eastAsia="Times New Roman" w:hAnsi="inherit" w:cs="Times New Roman"/>
          <w:color w:val="000000"/>
          <w:sz w:val="23"/>
          <w:szCs w:val="23"/>
        </w:rPr>
        <w:t>in</w:t>
      </w:r>
      <w:r w:rsidRPr="008A5884">
        <w:rPr>
          <w:rFonts w:ascii="inherit" w:eastAsia="Times New Roman" w:hAnsi="inherit" w:cs="Times New Roman"/>
          <w:color w:val="000000"/>
          <w:sz w:val="23"/>
          <w:szCs w:val="23"/>
        </w:rPr>
        <w:t xml:space="preserve">to a Collaborate Ultra room within Blackboard, </w:t>
      </w:r>
    </w:p>
    <w:p w14:paraId="75D2F17E" w14:textId="6D7BF117" w:rsidR="00485C6E" w:rsidRDefault="008A5884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8A5884">
        <w:rPr>
          <w:rFonts w:ascii="inherit" w:eastAsia="Times New Roman" w:hAnsi="inherit" w:cs="Times New Roman"/>
          <w:color w:val="000000"/>
          <w:sz w:val="23"/>
          <w:szCs w:val="23"/>
        </w:rPr>
        <w:t>how to set up your camera and microphone (either from the Collaborate Panel menu or from the My Status and Settings button)</w:t>
      </w:r>
      <w:r>
        <w:rPr>
          <w:rFonts w:ascii="inherit" w:eastAsia="Times New Roman" w:hAnsi="inherit" w:cs="Times New Roman"/>
          <w:color w:val="000000"/>
          <w:sz w:val="23"/>
          <w:szCs w:val="23"/>
        </w:rPr>
        <w:t xml:space="preserve"> and activate or mute those</w:t>
      </w:r>
      <w:r w:rsidRPr="008A5884">
        <w:rPr>
          <w:rFonts w:ascii="inherit" w:eastAsia="Times New Roman" w:hAnsi="inherit" w:cs="Times New Roman"/>
          <w:color w:val="000000"/>
          <w:sz w:val="23"/>
          <w:szCs w:val="23"/>
        </w:rPr>
        <w:t xml:space="preserve">,  </w:t>
      </w:r>
    </w:p>
    <w:p w14:paraId="46DCF897" w14:textId="732ED46F" w:rsidR="008A5884" w:rsidRDefault="008A5884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the “grid view” and the “follow the speaker view,”</w:t>
      </w:r>
    </w:p>
    <w:p w14:paraId="7FFD917F" w14:textId="06A242BA" w:rsidR="008A5884" w:rsidRDefault="008A5884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how to provide “feedback” (emotive reactions; away from the room)</w:t>
      </w:r>
      <w:r w:rsidR="006A32ED">
        <w:rPr>
          <w:rFonts w:ascii="inherit" w:eastAsia="Times New Roman" w:hAnsi="inherit" w:cs="Times New Roman"/>
          <w:color w:val="000000"/>
          <w:sz w:val="23"/>
          <w:szCs w:val="23"/>
        </w:rPr>
        <w:t xml:space="preserve"> and to </w:t>
      </w:r>
      <w:r w:rsidR="006A32ED">
        <w:rPr>
          <w:rFonts w:ascii="inherit" w:eastAsia="Times New Roman" w:hAnsi="inherit" w:cs="Times New Roman"/>
          <w:color w:val="000000"/>
          <w:sz w:val="23"/>
          <w:szCs w:val="23"/>
        </w:rPr>
        <w:br/>
        <w:t>raise your hand,</w:t>
      </w:r>
    </w:p>
    <w:p w14:paraId="19E67EF6" w14:textId="6467E109" w:rsidR="006A32ED" w:rsidRDefault="006A32ED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how to create or change your profile picture (from the camera or as an upload),</w:t>
      </w:r>
    </w:p>
    <w:p w14:paraId="203443FB" w14:textId="1D66CA70" w:rsidR="008A5884" w:rsidRDefault="006A32ED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the Polling feature, the Chat option, the Attendee panel,</w:t>
      </w:r>
    </w:p>
    <w:p w14:paraId="0B70D985" w14:textId="52A24C4A" w:rsidR="006A32ED" w:rsidRDefault="006A32ED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how to add text, drawing, etc. to a Collaborate object being shared in the room,</w:t>
      </w:r>
    </w:p>
    <w:p w14:paraId="3755A5E6" w14:textId="25837F7B" w:rsidR="006A32ED" w:rsidRDefault="006A32ED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how to work in a Breakout Group (talk, chat, share) and save a room’s content (e.g., taking a picture of the Whiteboard) that can be shared later with the class,</w:t>
      </w:r>
    </w:p>
    <w:p w14:paraId="36A8D4AA" w14:textId="3A0692EF" w:rsidR="006A32ED" w:rsidRDefault="006A32ED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lastRenderedPageBreak/>
        <w:t>how to control the view of a shared object (zoom in, zoom out, best fit, 1:1) to better see that content,</w:t>
      </w:r>
    </w:p>
    <w:p w14:paraId="293FA00F" w14:textId="58ED2C7F" w:rsidR="006A32ED" w:rsidRDefault="00B512DD" w:rsidP="008A5884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color w:val="000000"/>
          <w:sz w:val="23"/>
          <w:szCs w:val="23"/>
        </w:rPr>
        <w:t>how to Exit the room</w:t>
      </w:r>
    </w:p>
    <w:p w14:paraId="199034F1" w14:textId="5FFE2BAE" w:rsidR="008A5884" w:rsidRPr="00603BC9" w:rsidRDefault="00603BC9" w:rsidP="00603BC9">
      <w:pPr>
        <w:pStyle w:val="ListParagraph"/>
        <w:numPr>
          <w:ilvl w:val="0"/>
          <w:numId w:val="1"/>
        </w:numPr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603BC9">
        <w:rPr>
          <w:rFonts w:ascii="inherit" w:eastAsia="Times New Roman" w:hAnsi="inherit" w:cs="Times New Roman"/>
          <w:color w:val="000000"/>
          <w:sz w:val="23"/>
          <w:szCs w:val="23"/>
        </w:rPr>
        <w:t>how to find a Recorded Session from the Collaborate Sessions page.</w:t>
      </w:r>
    </w:p>
    <w:sectPr w:rsidR="008A5884" w:rsidRPr="00603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44F4"/>
    <w:multiLevelType w:val="hybridMultilevel"/>
    <w:tmpl w:val="FE02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84"/>
    <w:rsid w:val="00350347"/>
    <w:rsid w:val="00485C6E"/>
    <w:rsid w:val="00603BC9"/>
    <w:rsid w:val="0063436D"/>
    <w:rsid w:val="006A32ED"/>
    <w:rsid w:val="00725F10"/>
    <w:rsid w:val="008A5884"/>
    <w:rsid w:val="008C468C"/>
    <w:rsid w:val="00920834"/>
    <w:rsid w:val="00B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4E38"/>
  <w15:chartTrackingRefBased/>
  <w15:docId w15:val="{5DD378B8-2E04-4E74-854D-E37C02B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kent.edu/media/Blackboard+Collaborate+Ultra+-+Student+Guide/1_e7wfyoes" TargetMode="External"/><Relationship Id="rId5" Type="http://schemas.openxmlformats.org/officeDocument/2006/relationships/hyperlink" Target="https://youtu.be/UtfkCyBQQ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Marks</dc:creator>
  <cp:keywords/>
  <dc:description/>
  <cp:lastModifiedBy>Marks, Lawrence</cp:lastModifiedBy>
  <cp:revision>3</cp:revision>
  <dcterms:created xsi:type="dcterms:W3CDTF">2020-07-17T22:05:00Z</dcterms:created>
  <dcterms:modified xsi:type="dcterms:W3CDTF">2020-07-17T22:11:00Z</dcterms:modified>
</cp:coreProperties>
</file>